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04" w:rsidRDefault="00441B62">
      <w:pPr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tunable</w:t>
      </w:r>
      <w:proofErr w:type="spellEnd"/>
      <w:r>
        <w:rPr>
          <w:rFonts w:ascii="Cambria" w:hAnsi="Cambria"/>
        </w:rPr>
        <w:t xml:space="preserve"> XUV light </w:t>
      </w:r>
      <w:proofErr w:type="spellStart"/>
      <w:r>
        <w:rPr>
          <w:rFonts w:ascii="Cambria" w:hAnsi="Cambria"/>
        </w:rPr>
        <w:t>sources</w:t>
      </w:r>
      <w:proofErr w:type="spellEnd"/>
      <w:r>
        <w:rPr>
          <w:rFonts w:ascii="Cambria" w:hAnsi="Cambria"/>
        </w:rPr>
        <w:t xml:space="preserve"> such </w:t>
      </w:r>
      <w:proofErr w:type="spellStart"/>
      <w:r>
        <w:rPr>
          <w:rFonts w:ascii="Cambria" w:hAnsi="Cambria"/>
        </w:rPr>
        <w:t>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free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electron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laser</w:t>
      </w:r>
      <w:proofErr w:type="spellEnd"/>
      <w:r>
        <w:rPr>
          <w:rFonts w:ascii="Cambria" w:hAnsi="Cambria"/>
        </w:rPr>
        <w:t xml:space="preserve"> FERMI </w:t>
      </w:r>
      <w:proofErr w:type="spellStart"/>
      <w:r>
        <w:rPr>
          <w:rFonts w:ascii="Cambria" w:hAnsi="Cambria"/>
        </w:rPr>
        <w:t>studying</w:t>
      </w:r>
      <w:proofErr w:type="spellEnd"/>
      <w:r>
        <w:rPr>
          <w:rFonts w:ascii="Cambria" w:hAnsi="Cambria"/>
        </w:rPr>
        <w:t xml:space="preserve"> resonant light </w:t>
      </w:r>
      <w:proofErr w:type="spellStart"/>
      <w:r>
        <w:rPr>
          <w:rFonts w:ascii="Cambria" w:hAnsi="Cambria"/>
        </w:rPr>
        <w:t>scattering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small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particles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become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possible</w:t>
      </w:r>
      <w:proofErr w:type="spellEnd"/>
      <w:r>
        <w:rPr>
          <w:rFonts w:ascii="Cambria" w:hAnsi="Cambria"/>
        </w:rPr>
        <w:t xml:space="preserve">. In </w:t>
      </w:r>
      <w:proofErr w:type="spellStart"/>
      <w:r>
        <w:rPr>
          <w:rFonts w:ascii="Cambria" w:hAnsi="Cambria"/>
        </w:rPr>
        <w:t>particular</w:t>
      </w:r>
      <w:proofErr w:type="spellEnd"/>
      <w:r>
        <w:rPr>
          <w:rFonts w:ascii="Cambria" w:hAnsi="Cambria"/>
        </w:rPr>
        <w:t xml:space="preserve">, He </w:t>
      </w:r>
      <w:proofErr w:type="spellStart"/>
      <w:r>
        <w:rPr>
          <w:rFonts w:ascii="Cambria" w:hAnsi="Cambria"/>
        </w:rPr>
        <w:t>nanodroplet</w:t>
      </w:r>
      <w:r>
        <w:rPr>
          <w:rFonts w:ascii="Cambria" w:hAnsi="Cambria"/>
        </w:rPr>
        <w:t>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serve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model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systems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investigate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plasma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formation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well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plasma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dynamics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extracting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complex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refractive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index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from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scattering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patterns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obtained</w:t>
      </w:r>
      <w:proofErr w:type="spellEnd"/>
      <w:r>
        <w:rPr>
          <w:rFonts w:ascii="Cambria" w:hAnsi="Cambria"/>
        </w:rPr>
        <w:t xml:space="preserve"> in a single-</w:t>
      </w:r>
      <w:proofErr w:type="spellStart"/>
      <w:r>
        <w:rPr>
          <w:rFonts w:ascii="Cambria" w:hAnsi="Cambria"/>
        </w:rPr>
        <w:t>shot</w:t>
      </w:r>
      <w:proofErr w:type="spellEnd"/>
      <w:r>
        <w:rPr>
          <w:rFonts w:ascii="Cambria" w:hAnsi="Cambria"/>
        </w:rPr>
        <w:t xml:space="preserve"> single-</w:t>
      </w:r>
      <w:proofErr w:type="spellStart"/>
      <w:r>
        <w:rPr>
          <w:rFonts w:ascii="Cambria" w:hAnsi="Cambria"/>
        </w:rPr>
        <w:t>particle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experiment</w:t>
      </w:r>
      <w:proofErr w:type="spellEnd"/>
      <w:r>
        <w:rPr>
          <w:rFonts w:ascii="Cambria" w:hAnsi="Cambria"/>
        </w:rPr>
        <w:t>.</w:t>
      </w:r>
      <w:bookmarkStart w:id="0" w:name="_GoBack"/>
      <w:bookmarkEnd w:id="0"/>
    </w:p>
    <w:p w:rsidR="00DC5504" w:rsidRDefault="00441B62">
      <w:pPr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Recently</w:t>
      </w:r>
      <w:proofErr w:type="spellEnd"/>
      <w:r>
        <w:rPr>
          <w:rFonts w:ascii="Cambria" w:hAnsi="Cambria"/>
        </w:rPr>
        <w:t xml:space="preserve">, such </w:t>
      </w:r>
      <w:proofErr w:type="spellStart"/>
      <w:r>
        <w:rPr>
          <w:rFonts w:ascii="Cambria" w:hAnsi="Cambria"/>
        </w:rPr>
        <w:t>kind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experiment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</w:t>
      </w:r>
      <w:r>
        <w:rPr>
          <w:rFonts w:ascii="Cambria" w:hAnsi="Cambria"/>
        </w:rPr>
        <w:t>rted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FERMI </w:t>
      </w:r>
      <w:proofErr w:type="spellStart"/>
      <w:r>
        <w:rPr>
          <w:rFonts w:ascii="Cambria" w:hAnsi="Cambria"/>
        </w:rPr>
        <w:t>free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electron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laser’s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low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density</w:t>
      </w:r>
      <w:proofErr w:type="spellEnd"/>
      <w:r>
        <w:rPr>
          <w:rFonts w:ascii="Cambria" w:hAnsi="Cambria"/>
        </w:rPr>
        <w:t xml:space="preserve"> matter </w:t>
      </w:r>
      <w:proofErr w:type="spellStart"/>
      <w:r>
        <w:rPr>
          <w:rFonts w:ascii="Cambria" w:hAnsi="Cambria"/>
        </w:rPr>
        <w:t>beamline</w:t>
      </w:r>
      <w:proofErr w:type="spellEnd"/>
      <w:r>
        <w:rPr>
          <w:rFonts w:ascii="Cambria" w:hAnsi="Cambria"/>
        </w:rPr>
        <w:t xml:space="preserve"> [1]. In </w:t>
      </w:r>
      <w:proofErr w:type="spellStart"/>
      <w:r>
        <w:rPr>
          <w:rFonts w:ascii="Cambria" w:hAnsi="Cambria"/>
        </w:rPr>
        <w:t>order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measure</w:t>
      </w:r>
      <w:proofErr w:type="spellEnd"/>
      <w:r>
        <w:rPr>
          <w:rFonts w:ascii="Cambria" w:hAnsi="Cambria"/>
        </w:rPr>
        <w:t xml:space="preserve"> single-cluster </w:t>
      </w:r>
      <w:proofErr w:type="spellStart"/>
      <w:r>
        <w:rPr>
          <w:rFonts w:ascii="Cambria" w:hAnsi="Cambria"/>
        </w:rPr>
        <w:t>scattering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patterns</w:t>
      </w:r>
      <w:proofErr w:type="spellEnd"/>
      <w:r>
        <w:rPr>
          <w:rFonts w:ascii="Cambria" w:hAnsi="Cambria"/>
        </w:rPr>
        <w:t xml:space="preserve">, a </w:t>
      </w:r>
      <w:proofErr w:type="spellStart"/>
      <w:r>
        <w:rPr>
          <w:rFonts w:ascii="Cambria" w:hAnsi="Cambria"/>
        </w:rPr>
        <w:t>cluster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source</w:t>
      </w:r>
      <w:proofErr w:type="spellEnd"/>
      <w:r>
        <w:rPr>
          <w:rFonts w:ascii="Cambria" w:hAnsi="Cambria"/>
        </w:rPr>
        <w:t xml:space="preserve"> was </w:t>
      </w:r>
      <w:proofErr w:type="spellStart"/>
      <w:r>
        <w:rPr>
          <w:rFonts w:ascii="Cambria" w:hAnsi="Cambria"/>
        </w:rPr>
        <w:t>set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using</w:t>
      </w:r>
      <w:proofErr w:type="spellEnd"/>
      <w:r>
        <w:rPr>
          <w:rFonts w:ascii="Cambria" w:hAnsi="Cambria"/>
        </w:rPr>
        <w:t xml:space="preserve"> an Even-</w:t>
      </w:r>
      <w:proofErr w:type="spellStart"/>
      <w:r>
        <w:rPr>
          <w:rFonts w:ascii="Cambria" w:hAnsi="Cambria"/>
        </w:rPr>
        <w:t>Lavie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valve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generate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stable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pulsed</w:t>
      </w:r>
      <w:proofErr w:type="spellEnd"/>
      <w:r>
        <w:rPr>
          <w:rFonts w:ascii="Cambria" w:hAnsi="Cambria"/>
        </w:rPr>
        <w:t xml:space="preserve"> He </w:t>
      </w:r>
      <w:proofErr w:type="spellStart"/>
      <w:r>
        <w:rPr>
          <w:rFonts w:ascii="Cambria" w:hAnsi="Cambria"/>
        </w:rPr>
        <w:t>cluster</w:t>
      </w:r>
      <w:proofErr w:type="spellEnd"/>
      <w:r>
        <w:rPr>
          <w:rFonts w:ascii="Cambria" w:hAnsi="Cambria"/>
        </w:rPr>
        <w:t xml:space="preserve"> beam. </w:t>
      </w:r>
      <w:proofErr w:type="spellStart"/>
      <w:r>
        <w:rPr>
          <w:rFonts w:ascii="Cambria" w:hAnsi="Cambria"/>
        </w:rPr>
        <w:t>Scattering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patterns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</w:t>
      </w:r>
      <w:proofErr w:type="spellEnd"/>
      <w:r>
        <w:rPr>
          <w:rFonts w:ascii="Cambria" w:hAnsi="Cambria"/>
        </w:rPr>
        <w:t xml:space="preserve"> large</w:t>
      </w:r>
      <w:r>
        <w:rPr>
          <w:rFonts w:ascii="Cambria" w:hAnsi="Cambria"/>
        </w:rPr>
        <w:t xml:space="preserve"> He </w:t>
      </w:r>
      <w:proofErr w:type="spellStart"/>
      <w:r>
        <w:rPr>
          <w:rFonts w:ascii="Cambria" w:hAnsi="Cambria"/>
        </w:rPr>
        <w:t>nanodroplets</w:t>
      </w:r>
      <w:proofErr w:type="spellEnd"/>
      <w:r>
        <w:rPr>
          <w:rFonts w:ascii="Cambria" w:hAnsi="Cambria"/>
        </w:rPr>
        <w:t xml:space="preserve"> (&lt;</w:t>
      </w:r>
      <w:r>
        <w:rPr>
          <w:rFonts w:ascii="Cambria" w:hAnsi="Cambria"/>
          <w:i/>
          <w:iCs/>
        </w:rPr>
        <w:t>N</w:t>
      </w:r>
      <w:r>
        <w:rPr>
          <w:rFonts w:ascii="Cambria" w:hAnsi="Cambria"/>
        </w:rPr>
        <w:t>&gt; = 3 x 10</w:t>
      </w:r>
      <w:r>
        <w:rPr>
          <w:rFonts w:ascii="Cambria" w:hAnsi="Cambria"/>
          <w:vertAlign w:val="superscript"/>
        </w:rPr>
        <w:t>9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atoms</w:t>
      </w:r>
      <w:proofErr w:type="spellEnd"/>
      <w:r>
        <w:rPr>
          <w:rFonts w:ascii="Cambria" w:hAnsi="Cambria"/>
        </w:rPr>
        <w:t xml:space="preserve"> per </w:t>
      </w:r>
      <w:proofErr w:type="spellStart"/>
      <w:r>
        <w:rPr>
          <w:rFonts w:ascii="Cambria" w:hAnsi="Cambria"/>
        </w:rPr>
        <w:t>cluster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have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recorded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photon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energies</w:t>
      </w:r>
      <w:proofErr w:type="spellEnd"/>
      <w:r>
        <w:rPr>
          <w:rFonts w:ascii="Cambria" w:hAnsi="Cambria"/>
        </w:rPr>
        <w:t xml:space="preserve"> ranging </w:t>
      </w:r>
      <w:proofErr w:type="spellStart"/>
      <w:r>
        <w:rPr>
          <w:rFonts w:ascii="Cambria" w:hAnsi="Cambria"/>
        </w:rPr>
        <w:t>from</w:t>
      </w:r>
      <w:proofErr w:type="spellEnd"/>
      <w:r>
        <w:rPr>
          <w:rFonts w:ascii="Cambria" w:hAnsi="Cambria"/>
        </w:rPr>
        <w:t xml:space="preserve"> 19 eV </w:t>
      </w:r>
      <w:proofErr w:type="spellStart"/>
      <w:r>
        <w:rPr>
          <w:rFonts w:ascii="Cambria" w:hAnsi="Cambria"/>
        </w:rPr>
        <w:t>to</w:t>
      </w:r>
      <w:proofErr w:type="spellEnd"/>
      <w:r>
        <w:rPr>
          <w:rFonts w:ascii="Cambria" w:hAnsi="Cambria"/>
        </w:rPr>
        <w:t xml:space="preserve"> 37 eV </w:t>
      </w:r>
      <w:proofErr w:type="spellStart"/>
      <w:r>
        <w:rPr>
          <w:rFonts w:ascii="Cambria" w:hAnsi="Cambria"/>
        </w:rPr>
        <w:t>giving</w:t>
      </w:r>
      <w:proofErr w:type="spellEnd"/>
      <w:r>
        <w:rPr>
          <w:rFonts w:ascii="Cambria" w:hAnsi="Cambria"/>
        </w:rPr>
        <w:t xml:space="preserve"> an </w:t>
      </w:r>
      <w:proofErr w:type="spellStart"/>
      <w:r>
        <w:rPr>
          <w:rFonts w:ascii="Cambria" w:hAnsi="Cambria"/>
        </w:rPr>
        <w:t>insight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droplets</w:t>
      </w:r>
      <w:proofErr w:type="spellEnd"/>
      <w:r>
        <w:rPr>
          <w:rFonts w:ascii="Cambria" w:hAnsi="Cambria"/>
        </w:rPr>
        <w:t xml:space="preserve">’ </w:t>
      </w:r>
      <w:proofErr w:type="spellStart"/>
      <w:r>
        <w:rPr>
          <w:rFonts w:ascii="Cambria" w:hAnsi="Cambria"/>
        </w:rPr>
        <w:t>optical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properties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well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direct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measure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distribution</w:t>
      </w:r>
      <w:proofErr w:type="spellEnd"/>
      <w:r>
        <w:rPr>
          <w:rFonts w:ascii="Cambria" w:hAnsi="Cambria"/>
        </w:rPr>
        <w:t>.</w:t>
      </w:r>
    </w:p>
    <w:p w:rsidR="00DC5504" w:rsidRDefault="00DC5504">
      <w:pPr>
        <w:spacing w:line="360" w:lineRule="auto"/>
        <w:rPr>
          <w:rFonts w:ascii="Cambria" w:hAnsi="Cambria"/>
        </w:rPr>
      </w:pPr>
    </w:p>
    <w:p w:rsidR="00DC5504" w:rsidRDefault="00441B62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[1] </w:t>
      </w:r>
      <w:proofErr w:type="spellStart"/>
      <w:r>
        <w:rPr>
          <w:rFonts w:ascii="Cambria" w:hAnsi="Cambria"/>
          <w:smallCaps/>
        </w:rPr>
        <w:t>Lyamayev</w:t>
      </w:r>
      <w:proofErr w:type="spellEnd"/>
      <w:r>
        <w:rPr>
          <w:rFonts w:ascii="Cambria" w:hAnsi="Cambria"/>
          <w:smallCaps/>
        </w:rPr>
        <w:t>, V. et al.</w:t>
      </w:r>
      <w:r>
        <w:rPr>
          <w:rFonts w:ascii="Cambria" w:hAnsi="Cambria"/>
        </w:rPr>
        <w:t xml:space="preserve">, </w:t>
      </w:r>
      <w:r>
        <w:rPr>
          <w:rFonts w:ascii="Cambria" w:hAnsi="Cambria"/>
          <w:i/>
          <w:iCs/>
        </w:rPr>
        <w:t>A</w:t>
      </w:r>
      <w:r>
        <w:rPr>
          <w:rFonts w:ascii="Cambria" w:hAnsi="Cambria"/>
          <w:i/>
          <w:iCs/>
        </w:rPr>
        <w:t xml:space="preserve"> modular end-station </w:t>
      </w:r>
      <w:proofErr w:type="spellStart"/>
      <w:r>
        <w:rPr>
          <w:rFonts w:ascii="Cambria" w:hAnsi="Cambria"/>
          <w:i/>
          <w:iCs/>
        </w:rPr>
        <w:t>for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atomic</w:t>
      </w:r>
      <w:proofErr w:type="spellEnd"/>
      <w:r>
        <w:rPr>
          <w:rFonts w:ascii="Cambria" w:hAnsi="Cambria"/>
          <w:i/>
          <w:iCs/>
        </w:rPr>
        <w:t xml:space="preserve">, </w:t>
      </w:r>
      <w:proofErr w:type="spellStart"/>
      <w:r>
        <w:rPr>
          <w:rFonts w:ascii="Cambria" w:hAnsi="Cambria"/>
          <w:i/>
          <w:iCs/>
        </w:rPr>
        <w:t>molecular</w:t>
      </w:r>
      <w:proofErr w:type="spellEnd"/>
      <w:r>
        <w:rPr>
          <w:rFonts w:ascii="Cambria" w:hAnsi="Cambria"/>
          <w:i/>
          <w:iCs/>
        </w:rPr>
        <w:t xml:space="preserve">, </w:t>
      </w:r>
      <w:proofErr w:type="spellStart"/>
      <w:r>
        <w:rPr>
          <w:rFonts w:ascii="Cambria" w:hAnsi="Cambria"/>
          <w:i/>
          <w:iCs/>
        </w:rPr>
        <w:t>and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cluster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science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at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the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low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density</w:t>
      </w:r>
      <w:proofErr w:type="spellEnd"/>
      <w:r>
        <w:rPr>
          <w:rFonts w:ascii="Cambria" w:hAnsi="Cambria"/>
          <w:i/>
          <w:iCs/>
        </w:rPr>
        <w:t xml:space="preserve"> matter </w:t>
      </w:r>
      <w:proofErr w:type="spellStart"/>
      <w:r>
        <w:rPr>
          <w:rFonts w:ascii="Cambria" w:hAnsi="Cambria"/>
          <w:i/>
          <w:iCs/>
        </w:rPr>
        <w:t>beamline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of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FERMI@Elettra</w:t>
      </w:r>
      <w:proofErr w:type="spellEnd"/>
      <w:r>
        <w:rPr>
          <w:rFonts w:ascii="Cambria" w:hAnsi="Cambria"/>
        </w:rPr>
        <w:t xml:space="preserve">, J. Phys. B, </w:t>
      </w:r>
      <w:r>
        <w:rPr>
          <w:rFonts w:ascii="Cambria" w:hAnsi="Cambria"/>
          <w:b/>
          <w:bCs/>
        </w:rPr>
        <w:t>46</w:t>
      </w:r>
      <w:r>
        <w:rPr>
          <w:rFonts w:ascii="Cambria" w:hAnsi="Cambria"/>
        </w:rPr>
        <w:t xml:space="preserve"> (2013)</w:t>
      </w:r>
    </w:p>
    <w:p w:rsidR="00DC5504" w:rsidRDefault="00DC5504">
      <w:pPr>
        <w:spacing w:line="360" w:lineRule="auto"/>
        <w:rPr>
          <w:rFonts w:ascii="Cambria" w:hAnsi="Cambria"/>
        </w:rPr>
      </w:pPr>
    </w:p>
    <w:p w:rsidR="00DC5504" w:rsidRDefault="00DC5504">
      <w:pPr>
        <w:spacing w:line="360" w:lineRule="auto"/>
      </w:pPr>
    </w:p>
    <w:sectPr w:rsidR="00DC550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04"/>
    <w:rsid w:val="00441B62"/>
    <w:rsid w:val="00D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</cp:lastModifiedBy>
  <cp:revision>2</cp:revision>
  <dcterms:created xsi:type="dcterms:W3CDTF">2015-05-20T18:42:00Z</dcterms:created>
  <dcterms:modified xsi:type="dcterms:W3CDTF">2015-05-20T18:42:00Z</dcterms:modified>
</cp:coreProperties>
</file>